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天津中医药大学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2020年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研究生入学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lang w:eastAsia="zh-CN"/>
        </w:rPr>
        <w:t>即：“告知书”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根据疫情防控形势和教育部关于招生复试的要求，我校2020年硕士研究生招生复试采取远程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线上</w:t>
      </w:r>
      <w:r>
        <w:rPr>
          <w:rFonts w:hint="default" w:ascii="Times New Roman" w:hAnsi="Times New Roman" w:eastAsia="宋体" w:cs="Times New Roman"/>
          <w:sz w:val="24"/>
          <w:szCs w:val="24"/>
        </w:rPr>
        <w:t>复试的方式进行，为保证线上复试的顺利进行，引导复试考生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考前</w:t>
      </w:r>
      <w:r>
        <w:rPr>
          <w:rFonts w:hint="default" w:ascii="Times New Roman" w:hAnsi="Times New Roman" w:eastAsia="宋体" w:cs="Times New Roman"/>
          <w:sz w:val="24"/>
          <w:szCs w:val="24"/>
        </w:rPr>
        <w:t>做好准备，严肃在线复试过程，保证复试质量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请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考生</w:t>
      </w:r>
      <w:r>
        <w:rPr>
          <w:rFonts w:hint="default" w:ascii="Times New Roman" w:hAnsi="Times New Roman" w:eastAsia="宋体" w:cs="Times New Roman"/>
          <w:sz w:val="24"/>
          <w:szCs w:val="24"/>
        </w:rPr>
        <w:t>认真阅读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本“告知书”，按“告知书”提示的内容提前做好复试</w:t>
      </w:r>
      <w:r>
        <w:rPr>
          <w:rFonts w:hint="default" w:ascii="Times New Roman" w:hAnsi="Times New Roman" w:eastAsia="宋体" w:cs="Times New Roman"/>
          <w:sz w:val="24"/>
          <w:szCs w:val="24"/>
        </w:rPr>
        <w:t>准备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在“天津中医药大学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2020年硕士研究生复试承诺书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”上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手写签字，发送到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复试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负责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单位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指定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电子信箱（信箱地址另行通知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，请随时关注我校研究生院网站相关通知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一、需提前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完成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的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复试条件准备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所需设备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笔记本1台，能够正常使用，且符合Windows7或者Windows10操作系统、具备前置摄像头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且功能完好</w:t>
      </w:r>
      <w:r>
        <w:rPr>
          <w:rFonts w:hint="default" w:ascii="Times New Roman" w:hAnsi="Times New Roman" w:eastAsia="宋体" w:cs="Times New Roman"/>
          <w:sz w:val="24"/>
          <w:szCs w:val="24"/>
        </w:rPr>
        <w:t>等条件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手机2部，能够正常使用，且符合安卓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"https://baike.so.com/doc/456230-6520321.html" \t "https://baike.so.com/doc/_blank"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</w:rPr>
        <w:t>Android</w: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</w:rPr>
        <w:t>操作系统、语音清晰、前后置摄像头等条件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笔记本、手机要求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提前冲好电，电量</w:t>
      </w:r>
      <w:r>
        <w:rPr>
          <w:rFonts w:hint="default" w:ascii="Times New Roman" w:hAnsi="Times New Roman" w:eastAsia="宋体" w:cs="Times New Roman"/>
          <w:sz w:val="24"/>
          <w:szCs w:val="24"/>
        </w:rPr>
        <w:t>100%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并配置相应的笔记本、手机等电源设备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，注意室内是否有可用的电源插座。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可调节高度的手机支架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备用。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能收音和讲话的耳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机、麦克风或</w:t>
      </w:r>
      <w:r>
        <w:rPr>
          <w:rFonts w:hint="default" w:ascii="Times New Roman" w:hAnsi="Times New Roman" w:eastAsia="宋体" w:cs="Times New Roman"/>
          <w:sz w:val="24"/>
          <w:szCs w:val="24"/>
        </w:rPr>
        <w:t>其他装备。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复试环境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无线网络信号良好（调整路由器的位置）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通讯网络信号良好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）独立复试房间，</w:t>
      </w:r>
      <w:r>
        <w:rPr>
          <w:rFonts w:hint="default" w:ascii="Times New Roman" w:hAnsi="Times New Roman" w:eastAsia="宋体" w:cs="Times New Roman"/>
          <w:sz w:val="24"/>
          <w:szCs w:val="24"/>
        </w:rPr>
        <w:t>光线明亮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，不逆光，</w:t>
      </w:r>
      <w:r>
        <w:rPr>
          <w:rFonts w:hint="default" w:ascii="Times New Roman" w:hAnsi="Times New Roman" w:eastAsia="宋体" w:cs="Times New Roman"/>
          <w:sz w:val="24"/>
          <w:szCs w:val="24"/>
        </w:rPr>
        <w:t>安静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整洁，</w:t>
      </w:r>
      <w:r>
        <w:rPr>
          <w:rFonts w:hint="default" w:ascii="Times New Roman" w:hAnsi="Times New Roman" w:eastAsia="宋体" w:cs="Times New Roman"/>
          <w:sz w:val="24"/>
          <w:szCs w:val="24"/>
        </w:rPr>
        <w:t>不会被打扰的适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宜复试的环境。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要求拍摄真实背景，</w:t>
      </w:r>
      <w:r>
        <w:rPr>
          <w:rFonts w:hint="default" w:ascii="Times New Roman" w:hAnsi="Times New Roman" w:eastAsia="宋体" w:cs="Times New Roman"/>
          <w:sz w:val="24"/>
          <w:szCs w:val="24"/>
        </w:rPr>
        <w:t>不允许使用虚拟背景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着装得体大方（复试全程录音录像）。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复试软件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我校线上复试平台</w:t>
      </w:r>
      <w:r>
        <w:rPr>
          <w:rFonts w:hint="default" w:ascii="Times New Roman" w:hAnsi="Times New Roman" w:eastAsia="宋体" w:cs="Times New Roman"/>
          <w:sz w:val="24"/>
          <w:szCs w:val="24"/>
        </w:rPr>
        <w:t>软件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为</w:t>
      </w:r>
      <w:r>
        <w:rPr>
          <w:rFonts w:hint="default" w:ascii="Times New Roman" w:hAnsi="Times New Roman" w:eastAsia="宋体" w:cs="Times New Roman"/>
          <w:sz w:val="24"/>
          <w:szCs w:val="24"/>
        </w:rPr>
        <w:t>云视讯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，阿里</w:t>
      </w:r>
      <w:r>
        <w:rPr>
          <w:rFonts w:hint="default" w:ascii="Times New Roman" w:hAnsi="Times New Roman" w:eastAsia="宋体" w:cs="Times New Roman"/>
          <w:sz w:val="24"/>
          <w:szCs w:val="24"/>
        </w:rPr>
        <w:t>钉钉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视频会议软件作为备用软件。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云视讯下载地址：  https://download.125339.com.cn/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钉钉视频会议软件下载地址：https://page.dingtalk.com/wow/dingtalk/act/download?spm=a213l2.13146415.7065056597.9.7f1518e6N2QMxZ 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）请考生</w:t>
      </w:r>
      <w:r>
        <w:rPr>
          <w:rFonts w:hint="default" w:ascii="Times New Roman" w:hAnsi="Times New Roman" w:eastAsia="宋体" w:cs="Times New Roman"/>
          <w:sz w:val="24"/>
          <w:szCs w:val="24"/>
        </w:rPr>
        <w:t>在备考的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笔记本</w:t>
      </w:r>
      <w:r>
        <w:rPr>
          <w:rFonts w:hint="default" w:ascii="Times New Roman" w:hAnsi="Times New Roman" w:eastAsia="宋体" w:cs="Times New Roman"/>
          <w:sz w:val="24"/>
          <w:szCs w:val="24"/>
        </w:rPr>
        <w:t>、手机中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提前</w:t>
      </w:r>
      <w:r>
        <w:rPr>
          <w:rFonts w:hint="default" w:ascii="Times New Roman" w:hAnsi="Times New Roman" w:eastAsia="宋体" w:cs="Times New Roman"/>
          <w:sz w:val="24"/>
          <w:szCs w:val="24"/>
        </w:rPr>
        <w:t>下载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以上两种软件</w:t>
      </w:r>
      <w:r>
        <w:rPr>
          <w:rFonts w:hint="default" w:ascii="Times New Roman" w:hAnsi="Times New Roman" w:eastAsia="宋体" w:cs="Times New Roman"/>
          <w:sz w:val="24"/>
          <w:szCs w:val="24"/>
        </w:rPr>
        <w:t>备用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提前进行测试。一是模拟复试环境，熟悉软件，适应线上面试过程；二是检测复试设备，确保能够正常使用，语音和前置摄像头正常且画面质量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良</w:t>
      </w:r>
      <w:r>
        <w:rPr>
          <w:rFonts w:hint="default" w:ascii="Times New Roman" w:hAnsi="Times New Roman" w:eastAsia="宋体" w:cs="Times New Roman"/>
          <w:sz w:val="24"/>
          <w:szCs w:val="24"/>
        </w:rPr>
        <w:t>好，保证准时、无障碍参加复试。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4.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需提交的材料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本人手持身份证照。拍摄时，手持本人身份证（带头像照片一面面向镜头），将持证的手臂和上半身整个拍进照片，头部和肩部要端正，头发不得遮挡五官或造成阴影；确保脸部及身份证上的所有信息清晰可见、完整，身份证信息不能被遮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）本人身份证原件正反面照（请确保身份证边框完整，字迹清晰可见，亮度均匀。）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）初试准考证原件（中国研究生招生信息网可下载）。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学生证原件扫描件和在“中国高等教育学生信息网”下载的学籍在线验证报告（应届生）；学历、学位证书原件扫描件和在“中国高等教育学生信息网”下载的《教育部学历证书电子注册备案表》或《中国高等教育学历认证报告》（往届生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大学学习成绩单扫描件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（需盖章）。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）大学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毕业论文（设计）摘要或进展报告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发表论文及获奖证明扫描件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至少一名所报考学科领域内的专家推荐信，原则上是本科期间毕业设计指导老师，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（推荐信模板可到我校研究生院网站下载）。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《天津中医药大学2020年报考攻读硕士学位研究生政治情况表》（我校研究生院网站下载，填写完整，加盖考生档案或户口所在地党组织印章。注明本人复试编号）。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（10）“天津中医药大学2020年硕士研究生复试承诺书”手写签字扫描版。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以上材料打压缩包（命名：复试编号+报考专业+考生姓名），在规定的时间内发送到复试负责学院（医院）指定的电子信箱。发送邮箱及时间另行通知，请考生随时留意我校研究生院网站相关通知。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5.复试缴费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复试费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缴费标准：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90元/生，具体缴费方式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及时间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请参考我校研究生院网站相关通知。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考试纪律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360" w:lineRule="auto"/>
        <w:ind w:left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复试开始前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复试开始前30分钟进入复试房间，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试设备、网络等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复试设备（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笔记本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、手机）提前关闭消息提醒、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手机静音、关闭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定时闹钟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、外放音乐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等会影响考试顺利进行的功能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提高复试环境的稳定性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若复试开始前出现网络信号出现异常，影响复试，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及时联系你的联络员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，联络员联系方式后续另行通知。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须在一天之内解决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网络问题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并参加复试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）将二、三代身份证、初试准考证放在手边备查；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空白草稿纸和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黑色签字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备用。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复试备用设备必须放在摄像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视野范围内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，手机屏幕面向下。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）进入系统候考室，等候考试。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复试开始后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远程复试系统已经连接，但未宣布开始时，考生要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将笔记本</w:t>
      </w:r>
      <w:r>
        <w:rPr>
          <w:rFonts w:hint="default" w:ascii="Times New Roman" w:hAnsi="Times New Roman" w:eastAsia="宋体" w:cs="Times New Roman"/>
          <w:sz w:val="24"/>
          <w:szCs w:val="24"/>
        </w:rPr>
        <w:t>摄像头开启，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环视</w:t>
      </w:r>
      <w:r>
        <w:rPr>
          <w:rFonts w:hint="default" w:ascii="Times New Roman" w:hAnsi="Times New Roman" w:eastAsia="宋体" w:cs="Times New Roman"/>
          <w:sz w:val="24"/>
          <w:szCs w:val="24"/>
        </w:rPr>
        <w:t>拍摄复试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房间</w:t>
      </w:r>
      <w:r>
        <w:rPr>
          <w:rFonts w:hint="default" w:ascii="Times New Roman" w:hAnsi="Times New Roman" w:eastAsia="宋体" w:cs="Times New Roman"/>
          <w:sz w:val="24"/>
          <w:szCs w:val="24"/>
        </w:rPr>
        <w:t>，证明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房间内没有其他人，房门关闭。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复试过程中，复试所用房间必须全程关门，不允许任何人开门，否则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按</w:t>
      </w:r>
      <w:r>
        <w:rPr>
          <w:rFonts w:hint="default" w:ascii="Times New Roman" w:hAnsi="Times New Roman" w:eastAsia="宋体" w:cs="Times New Roman"/>
          <w:sz w:val="24"/>
          <w:szCs w:val="24"/>
        </w:rPr>
        <w:t>违纪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主动配合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核</w:t>
      </w:r>
      <w:r>
        <w:rPr>
          <w:rFonts w:hint="default" w:ascii="Times New Roman" w:hAnsi="Times New Roman" w:eastAsia="宋体" w:cs="Times New Roman"/>
          <w:sz w:val="24"/>
          <w:szCs w:val="24"/>
        </w:rPr>
        <w:t>验证件，和核验桌面上摆放的物品。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考生面试时正对摄像头保持坐姿端正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双手和头部完全呈现在复试专家可见画面中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严禁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中途</w:t>
      </w:r>
      <w:r>
        <w:rPr>
          <w:rFonts w:hint="default" w:ascii="Times New Roman" w:hAnsi="Times New Roman" w:eastAsia="宋体" w:cs="Times New Roman"/>
          <w:sz w:val="24"/>
          <w:szCs w:val="24"/>
        </w:rPr>
        <w:t>离开视野、左顾右盼。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否则，</w:t>
      </w:r>
      <w:r>
        <w:rPr>
          <w:rFonts w:hint="default" w:ascii="Times New Roman" w:hAnsi="Times New Roman" w:eastAsia="宋体" w:cs="Times New Roman"/>
          <w:sz w:val="24"/>
          <w:szCs w:val="24"/>
        </w:rPr>
        <w:t>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工作人员</w:t>
      </w:r>
      <w:r>
        <w:rPr>
          <w:rFonts w:hint="default" w:ascii="Times New Roman" w:hAnsi="Times New Roman" w:eastAsia="宋体" w:cs="Times New Roman"/>
          <w:sz w:val="24"/>
          <w:szCs w:val="24"/>
        </w:rPr>
        <w:t>2次提醒仍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不</w:t>
      </w:r>
      <w:r>
        <w:rPr>
          <w:rFonts w:hint="default" w:ascii="Times New Roman" w:hAnsi="Times New Roman" w:eastAsia="宋体" w:cs="Times New Roman"/>
          <w:sz w:val="24"/>
          <w:szCs w:val="24"/>
        </w:rPr>
        <w:t>改正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者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按</w:t>
      </w:r>
      <w:r>
        <w:rPr>
          <w:rFonts w:hint="default" w:ascii="Times New Roman" w:hAnsi="Times New Roman" w:eastAsia="宋体" w:cs="Times New Roman"/>
          <w:sz w:val="24"/>
          <w:szCs w:val="24"/>
        </w:rPr>
        <w:t>违纪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）面试期间严禁替考、助考、缩屏、录音录像等违归行为，严禁将面试试题内容泄露给他人。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）面试期间</w:t>
      </w:r>
      <w:r>
        <w:rPr>
          <w:rFonts w:hint="default" w:ascii="Times New Roman" w:hAnsi="Times New Roman" w:eastAsia="宋体" w:cs="Times New Roman"/>
          <w:sz w:val="24"/>
          <w:szCs w:val="24"/>
        </w:rPr>
        <w:t>严禁出现人为断网现象，人为信号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中断两次及以上，将视为违纪，取消复试资格。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）面试期间，</w:t>
      </w:r>
      <w:r>
        <w:rPr>
          <w:rFonts w:hint="default" w:ascii="Times New Roman" w:hAnsi="Times New Roman" w:eastAsia="宋体" w:cs="Times New Roman"/>
          <w:sz w:val="24"/>
          <w:szCs w:val="24"/>
        </w:rPr>
        <w:t>若出现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突发</w:t>
      </w:r>
      <w:r>
        <w:rPr>
          <w:rFonts w:hint="default" w:ascii="Times New Roman" w:hAnsi="Times New Roman" w:eastAsia="宋体" w:cs="Times New Roman"/>
          <w:sz w:val="24"/>
          <w:szCs w:val="24"/>
        </w:rPr>
        <w:t>情况，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如</w:t>
      </w:r>
      <w:r>
        <w:rPr>
          <w:rFonts w:hint="default" w:ascii="Times New Roman" w:hAnsi="Times New Roman" w:eastAsia="宋体" w:cs="Times New Roman"/>
          <w:sz w:val="24"/>
          <w:szCs w:val="24"/>
        </w:rPr>
        <w:t>听不到声音、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看不到画面等情况，请</w:t>
      </w:r>
      <w:r>
        <w:rPr>
          <w:rFonts w:hint="default" w:ascii="Times New Roman" w:hAnsi="Times New Roman" w:eastAsia="宋体" w:cs="Times New Roman"/>
          <w:sz w:val="24"/>
          <w:szCs w:val="24"/>
        </w:rPr>
        <w:t>在不离开摄像视野的情况下，举手示意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，并等待我校工作人员与考生电话联系。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360" w:lineRule="auto"/>
        <w:ind w:left="0"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复试结束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面试考官明确宣布考试结束后，考生方可</w:t>
      </w:r>
      <w:r>
        <w:rPr>
          <w:rFonts w:hint="default" w:ascii="Times New Roman" w:hAnsi="Times New Roman" w:eastAsia="宋体" w:cs="Times New Roman"/>
          <w:sz w:val="24"/>
          <w:szCs w:val="24"/>
        </w:rPr>
        <w:t>离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开考</w:t>
      </w:r>
      <w:r>
        <w:rPr>
          <w:rFonts w:hint="default" w:ascii="Times New Roman" w:hAnsi="Times New Roman" w:eastAsia="宋体" w:cs="Times New Roman"/>
          <w:sz w:val="24"/>
          <w:szCs w:val="24"/>
        </w:rPr>
        <w:t>场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切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断</w:t>
      </w:r>
      <w:r>
        <w:rPr>
          <w:rFonts w:hint="default" w:ascii="Times New Roman" w:hAnsi="Times New Roman" w:eastAsia="宋体" w:cs="Times New Roman"/>
          <w:sz w:val="24"/>
          <w:szCs w:val="24"/>
        </w:rPr>
        <w:t>通讯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。不能将本人的面试题目以任何方式泄露给他人。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line="360" w:lineRule="auto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三、温馨提醒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line="360" w:lineRule="auto"/>
        <w:ind w:firstLine="482" w:firstLineChars="200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在复试、入学报到等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任何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阶段，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无论何时如发现考生不符我校报考条件或存在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作弊行为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，学校将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视具体情况给予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取消复试资格、取消入学资格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/>
        </w:rPr>
        <w:t>及退学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等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处理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，情节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eastAsia="zh-CN"/>
        </w:rPr>
        <w:t>严重的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656592"/>
    <w:multiLevelType w:val="singleLevel"/>
    <w:tmpl w:val="C665659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29"/>
    <w:rsid w:val="000B1B4C"/>
    <w:rsid w:val="00165124"/>
    <w:rsid w:val="002C3829"/>
    <w:rsid w:val="005953C3"/>
    <w:rsid w:val="005A29A9"/>
    <w:rsid w:val="008D60F0"/>
    <w:rsid w:val="00C21A7A"/>
    <w:rsid w:val="00E24AED"/>
    <w:rsid w:val="00F478F9"/>
    <w:rsid w:val="00FB4F25"/>
    <w:rsid w:val="028F5130"/>
    <w:rsid w:val="04BA4070"/>
    <w:rsid w:val="04E8388C"/>
    <w:rsid w:val="056D5FCD"/>
    <w:rsid w:val="07B25F28"/>
    <w:rsid w:val="07DE4321"/>
    <w:rsid w:val="07F219C9"/>
    <w:rsid w:val="090446A5"/>
    <w:rsid w:val="0C0041D9"/>
    <w:rsid w:val="0DCB1900"/>
    <w:rsid w:val="11233321"/>
    <w:rsid w:val="123A371A"/>
    <w:rsid w:val="13D8673A"/>
    <w:rsid w:val="16DC4692"/>
    <w:rsid w:val="190C34A0"/>
    <w:rsid w:val="197F1095"/>
    <w:rsid w:val="19B53E40"/>
    <w:rsid w:val="1A103DD5"/>
    <w:rsid w:val="1AFF0775"/>
    <w:rsid w:val="1B8272CD"/>
    <w:rsid w:val="1D0565B5"/>
    <w:rsid w:val="1E51625D"/>
    <w:rsid w:val="209F72A0"/>
    <w:rsid w:val="27536640"/>
    <w:rsid w:val="2B9D746E"/>
    <w:rsid w:val="2BDF75E4"/>
    <w:rsid w:val="2DF84F43"/>
    <w:rsid w:val="2FF87524"/>
    <w:rsid w:val="31167193"/>
    <w:rsid w:val="33A630D6"/>
    <w:rsid w:val="33DB0A30"/>
    <w:rsid w:val="34121CF3"/>
    <w:rsid w:val="34B12451"/>
    <w:rsid w:val="390E5C74"/>
    <w:rsid w:val="3B10596C"/>
    <w:rsid w:val="3B8943E3"/>
    <w:rsid w:val="3C6513D7"/>
    <w:rsid w:val="401869AF"/>
    <w:rsid w:val="4078415C"/>
    <w:rsid w:val="41437211"/>
    <w:rsid w:val="4362494D"/>
    <w:rsid w:val="4B9D76F3"/>
    <w:rsid w:val="4CDB3766"/>
    <w:rsid w:val="4DE05115"/>
    <w:rsid w:val="4DF557AA"/>
    <w:rsid w:val="4EF4099C"/>
    <w:rsid w:val="5000451D"/>
    <w:rsid w:val="52334E69"/>
    <w:rsid w:val="52401B00"/>
    <w:rsid w:val="55B96DAF"/>
    <w:rsid w:val="563D4F44"/>
    <w:rsid w:val="56677DE5"/>
    <w:rsid w:val="595A54D3"/>
    <w:rsid w:val="59687EDA"/>
    <w:rsid w:val="5A7A58B0"/>
    <w:rsid w:val="5B830421"/>
    <w:rsid w:val="60474754"/>
    <w:rsid w:val="62007947"/>
    <w:rsid w:val="625B0FB3"/>
    <w:rsid w:val="63E318FF"/>
    <w:rsid w:val="642C057D"/>
    <w:rsid w:val="6491285D"/>
    <w:rsid w:val="64DB17C1"/>
    <w:rsid w:val="65F270D7"/>
    <w:rsid w:val="65F9291F"/>
    <w:rsid w:val="66887358"/>
    <w:rsid w:val="68470BA6"/>
    <w:rsid w:val="69A257E5"/>
    <w:rsid w:val="6B692770"/>
    <w:rsid w:val="6CEE58F1"/>
    <w:rsid w:val="6D486855"/>
    <w:rsid w:val="6F7E57D0"/>
    <w:rsid w:val="74353F26"/>
    <w:rsid w:val="749B6F7D"/>
    <w:rsid w:val="78946EDD"/>
    <w:rsid w:val="7B270E8E"/>
    <w:rsid w:val="7D5C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343</Words>
  <Characters>1961</Characters>
  <Lines>16</Lines>
  <Paragraphs>4</Paragraphs>
  <TotalTime>79</TotalTime>
  <ScaleCrop>false</ScaleCrop>
  <LinksUpToDate>false</LinksUpToDate>
  <CharactersWithSpaces>2300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2020-04-25T07:24:00Z</cp:lastPrinted>
  <dcterms:modified xsi:type="dcterms:W3CDTF">2020-04-30T05:08:02Z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